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1F41F" w14:textId="77777777" w:rsidR="009A56D9" w:rsidRDefault="009A56D9" w:rsidP="004C626B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</w:p>
    <w:bookmarkEnd w:id="0"/>
    <w:p w14:paraId="55BF1947" w14:textId="47315383" w:rsidR="00137BFE" w:rsidRPr="00306040" w:rsidRDefault="00CC3D05" w:rsidP="004C626B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06040">
        <w:rPr>
          <w:rFonts w:ascii="Times New Roman" w:hAnsi="Times New Roman"/>
          <w:b/>
          <w:sz w:val="26"/>
          <w:szCs w:val="26"/>
        </w:rPr>
        <w:t>Instrucciones</w:t>
      </w:r>
      <w:r w:rsidR="0076736B" w:rsidRPr="00306040">
        <w:rPr>
          <w:rFonts w:ascii="Times New Roman" w:hAnsi="Times New Roman"/>
          <w:b/>
          <w:sz w:val="26"/>
          <w:szCs w:val="26"/>
        </w:rPr>
        <w:t>:</w:t>
      </w:r>
      <w:r w:rsidR="00CB5A6E" w:rsidRPr="00306040">
        <w:rPr>
          <w:rFonts w:ascii="Times New Roman" w:hAnsi="Times New Roman"/>
          <w:b/>
          <w:sz w:val="26"/>
          <w:szCs w:val="26"/>
        </w:rPr>
        <w:t xml:space="preserve"> </w:t>
      </w:r>
      <w:r w:rsidR="0076736B" w:rsidRPr="00306040">
        <w:rPr>
          <w:rFonts w:ascii="Times New Roman" w:hAnsi="Times New Roman"/>
          <w:sz w:val="26"/>
          <w:szCs w:val="26"/>
        </w:rPr>
        <w:t>A</w:t>
      </w:r>
      <w:r w:rsidR="00137BFE" w:rsidRPr="00306040">
        <w:rPr>
          <w:rFonts w:ascii="Times New Roman" w:hAnsi="Times New Roman"/>
          <w:sz w:val="26"/>
          <w:szCs w:val="26"/>
        </w:rPr>
        <w:t xml:space="preserve"> partir de su experiencia laboral, </w:t>
      </w:r>
      <w:r w:rsidR="005C3231" w:rsidRPr="00306040">
        <w:rPr>
          <w:rFonts w:ascii="Times New Roman" w:hAnsi="Times New Roman"/>
          <w:sz w:val="26"/>
          <w:szCs w:val="26"/>
        </w:rPr>
        <w:t>describa</w:t>
      </w:r>
      <w:r w:rsidR="00137BFE" w:rsidRPr="00306040">
        <w:rPr>
          <w:rFonts w:ascii="Times New Roman" w:hAnsi="Times New Roman"/>
          <w:sz w:val="26"/>
          <w:szCs w:val="26"/>
        </w:rPr>
        <w:t xml:space="preserve"> una problemática rel</w:t>
      </w:r>
      <w:r w:rsidR="00497B64" w:rsidRPr="00306040">
        <w:rPr>
          <w:rFonts w:ascii="Times New Roman" w:hAnsi="Times New Roman"/>
          <w:sz w:val="26"/>
          <w:szCs w:val="26"/>
        </w:rPr>
        <w:t>acionad</w:t>
      </w:r>
      <w:r w:rsidR="005C3231" w:rsidRPr="00306040">
        <w:rPr>
          <w:rFonts w:ascii="Times New Roman" w:hAnsi="Times New Roman"/>
          <w:sz w:val="26"/>
          <w:szCs w:val="26"/>
        </w:rPr>
        <w:t>a</w:t>
      </w:r>
      <w:r w:rsidR="00497B64" w:rsidRPr="00306040">
        <w:rPr>
          <w:rFonts w:ascii="Times New Roman" w:hAnsi="Times New Roman"/>
          <w:sz w:val="26"/>
          <w:szCs w:val="26"/>
        </w:rPr>
        <w:t xml:space="preserve"> con el ámbito educativo</w:t>
      </w:r>
      <w:r w:rsidR="00137BFE" w:rsidRPr="00306040">
        <w:rPr>
          <w:rFonts w:ascii="Times New Roman" w:hAnsi="Times New Roman"/>
          <w:sz w:val="26"/>
          <w:szCs w:val="26"/>
        </w:rPr>
        <w:t xml:space="preserve"> </w:t>
      </w:r>
      <w:r w:rsidR="000E4F72">
        <w:rPr>
          <w:rFonts w:ascii="Times New Roman" w:hAnsi="Times New Roman"/>
          <w:sz w:val="26"/>
          <w:szCs w:val="26"/>
        </w:rPr>
        <w:t xml:space="preserve">en </w:t>
      </w:r>
      <w:r w:rsidR="00137BFE" w:rsidRPr="00306040">
        <w:rPr>
          <w:rFonts w:ascii="Times New Roman" w:hAnsi="Times New Roman"/>
          <w:sz w:val="26"/>
          <w:szCs w:val="26"/>
        </w:rPr>
        <w:t>donde</w:t>
      </w:r>
      <w:r w:rsidR="00EE08F1" w:rsidRPr="00306040">
        <w:rPr>
          <w:rFonts w:ascii="Times New Roman" w:hAnsi="Times New Roman"/>
          <w:sz w:val="26"/>
          <w:szCs w:val="26"/>
        </w:rPr>
        <w:t xml:space="preserve"> </w:t>
      </w:r>
      <w:r w:rsidR="005C3231" w:rsidRPr="00306040">
        <w:rPr>
          <w:rFonts w:ascii="Times New Roman" w:hAnsi="Times New Roman"/>
          <w:sz w:val="26"/>
          <w:szCs w:val="26"/>
        </w:rPr>
        <w:t xml:space="preserve">se ha </w:t>
      </w:r>
      <w:r w:rsidR="00EE08F1" w:rsidRPr="00306040">
        <w:rPr>
          <w:rFonts w:ascii="Times New Roman" w:hAnsi="Times New Roman"/>
          <w:sz w:val="26"/>
          <w:szCs w:val="26"/>
        </w:rPr>
        <w:t>desempeñado</w:t>
      </w:r>
      <w:r w:rsidR="00137BFE" w:rsidRPr="00306040">
        <w:rPr>
          <w:rFonts w:ascii="Times New Roman" w:hAnsi="Times New Roman"/>
          <w:sz w:val="26"/>
          <w:szCs w:val="26"/>
        </w:rPr>
        <w:t xml:space="preserve"> profesionalmente. </w:t>
      </w:r>
    </w:p>
    <w:p w14:paraId="36D37E1D" w14:textId="70661AC1" w:rsidR="00CB5A6E" w:rsidRPr="00306040" w:rsidRDefault="00CB5A6E" w:rsidP="00CB5A6E">
      <w:pPr>
        <w:jc w:val="both"/>
        <w:rPr>
          <w:rFonts w:ascii="Times New Roman" w:hAnsi="Times New Roman"/>
          <w:b/>
          <w:sz w:val="26"/>
          <w:szCs w:val="26"/>
        </w:rPr>
      </w:pPr>
    </w:p>
    <w:p w14:paraId="1F398FC9" w14:textId="5D1A8E66" w:rsidR="00CC3D05" w:rsidRPr="00464A47" w:rsidRDefault="00CC3D05" w:rsidP="00CB5A6E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464A47">
        <w:rPr>
          <w:rFonts w:ascii="Times New Roman" w:hAnsi="Times New Roman"/>
          <w:b/>
          <w:sz w:val="26"/>
          <w:szCs w:val="26"/>
        </w:rPr>
        <w:t>Estructura</w:t>
      </w:r>
      <w:r w:rsidR="00013535">
        <w:rPr>
          <w:rFonts w:ascii="Times New Roman" w:hAnsi="Times New Roman"/>
          <w:b/>
          <w:sz w:val="26"/>
          <w:szCs w:val="26"/>
        </w:rPr>
        <w:t xml:space="preserve"> del protocolo de investigación</w:t>
      </w:r>
      <w:r w:rsidRPr="00464A47">
        <w:rPr>
          <w:rFonts w:ascii="Times New Roman" w:hAnsi="Times New Roman"/>
          <w:b/>
          <w:sz w:val="26"/>
          <w:szCs w:val="26"/>
        </w:rPr>
        <w:t>:</w:t>
      </w:r>
    </w:p>
    <w:p w14:paraId="177D237D" w14:textId="77777777" w:rsidR="00013535" w:rsidRDefault="00013535" w:rsidP="00013535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Delimitación.</w:t>
      </w:r>
    </w:p>
    <w:p w14:paraId="0DB4903A" w14:textId="011C8563" w:rsidR="002F0C6D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Justificación.</w:t>
      </w:r>
    </w:p>
    <w:p w14:paraId="0B969275" w14:textId="77777777" w:rsidR="00DE7EFD" w:rsidRDefault="00DE7EFD" w:rsidP="00DE7EFD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Planteamiento del problema.</w:t>
      </w:r>
    </w:p>
    <w:p w14:paraId="630DC122" w14:textId="0BCAE0BE" w:rsidR="002F0C6D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Objetivo general.</w:t>
      </w:r>
    </w:p>
    <w:p w14:paraId="3E35D6D6" w14:textId="0A055C40" w:rsidR="00013535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Objetivos específicos.</w:t>
      </w:r>
    </w:p>
    <w:p w14:paraId="21B71ACF" w14:textId="150CD072" w:rsidR="00B63118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Hipótesis</w:t>
      </w:r>
      <w:r w:rsidR="00280C40">
        <w:rPr>
          <w:rFonts w:ascii="Times New Roman" w:hAnsi="Times New Roman"/>
          <w:sz w:val="26"/>
          <w:szCs w:val="26"/>
        </w:rPr>
        <w:t>/Supuesto</w:t>
      </w:r>
      <w:r>
        <w:rPr>
          <w:rFonts w:ascii="Times New Roman" w:hAnsi="Times New Roman"/>
          <w:sz w:val="26"/>
          <w:szCs w:val="26"/>
        </w:rPr>
        <w:t>.</w:t>
      </w:r>
    </w:p>
    <w:p w14:paraId="48D43A1F" w14:textId="29A9D9D4" w:rsidR="00013535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Marco teórico.</w:t>
      </w:r>
    </w:p>
    <w:p w14:paraId="65167596" w14:textId="1A989F0E" w:rsidR="00013535" w:rsidRPr="00464A47" w:rsidRDefault="00013535" w:rsidP="004C626B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Bibliografía.</w:t>
      </w:r>
    </w:p>
    <w:p w14:paraId="088C286E" w14:textId="68691C76" w:rsidR="002A7F46" w:rsidRPr="00306040" w:rsidRDefault="002A7F46" w:rsidP="00CB5A6E">
      <w:pPr>
        <w:jc w:val="both"/>
        <w:rPr>
          <w:rFonts w:ascii="Times New Roman" w:hAnsi="Times New Roman"/>
          <w:b/>
          <w:sz w:val="26"/>
          <w:szCs w:val="26"/>
        </w:rPr>
      </w:pPr>
    </w:p>
    <w:p w14:paraId="2375C724" w14:textId="77777777" w:rsidR="00CB5A6E" w:rsidRPr="00306040" w:rsidRDefault="00CB5A6E" w:rsidP="00CB5A6E">
      <w:pPr>
        <w:jc w:val="both"/>
        <w:rPr>
          <w:rFonts w:ascii="Times New Roman" w:hAnsi="Times New Roman"/>
          <w:b/>
          <w:sz w:val="26"/>
          <w:szCs w:val="26"/>
        </w:rPr>
      </w:pPr>
    </w:p>
    <w:p w14:paraId="03F7C467" w14:textId="77777777" w:rsidR="00B63118" w:rsidRPr="00306040" w:rsidRDefault="00B63118" w:rsidP="00CB5A6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06040">
        <w:rPr>
          <w:rFonts w:ascii="Times New Roman" w:hAnsi="Times New Roman"/>
          <w:b/>
          <w:sz w:val="26"/>
          <w:szCs w:val="26"/>
        </w:rPr>
        <w:t>Extensión:</w:t>
      </w:r>
    </w:p>
    <w:p w14:paraId="53365EFC" w14:textId="15594C64" w:rsidR="00EE08F1" w:rsidRPr="00306040" w:rsidRDefault="00497B64" w:rsidP="00CB5A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040">
        <w:rPr>
          <w:rFonts w:ascii="Times New Roman" w:hAnsi="Times New Roman"/>
          <w:sz w:val="26"/>
          <w:szCs w:val="26"/>
        </w:rPr>
        <w:t>Mínimo cinco</w:t>
      </w:r>
      <w:r w:rsidR="00B63118" w:rsidRPr="00306040">
        <w:rPr>
          <w:rFonts w:ascii="Times New Roman" w:hAnsi="Times New Roman"/>
          <w:sz w:val="26"/>
          <w:szCs w:val="26"/>
        </w:rPr>
        <w:t xml:space="preserve"> y </w:t>
      </w:r>
      <w:r w:rsidRPr="00306040">
        <w:rPr>
          <w:rFonts w:ascii="Times New Roman" w:hAnsi="Times New Roman"/>
          <w:sz w:val="26"/>
          <w:szCs w:val="26"/>
        </w:rPr>
        <w:t xml:space="preserve">máximo </w:t>
      </w:r>
      <w:r w:rsidR="00313102">
        <w:rPr>
          <w:rFonts w:ascii="Times New Roman" w:hAnsi="Times New Roman"/>
          <w:sz w:val="26"/>
          <w:szCs w:val="26"/>
        </w:rPr>
        <w:t>diez</w:t>
      </w:r>
      <w:r w:rsidR="00B63118" w:rsidRPr="00306040">
        <w:rPr>
          <w:rFonts w:ascii="Times New Roman" w:hAnsi="Times New Roman"/>
          <w:sz w:val="26"/>
          <w:szCs w:val="26"/>
        </w:rPr>
        <w:t xml:space="preserve"> cuartillas.</w:t>
      </w:r>
    </w:p>
    <w:p w14:paraId="67E6D2E5" w14:textId="1FC2BC1B" w:rsidR="002A7F46" w:rsidRPr="00306040" w:rsidRDefault="002A7F46" w:rsidP="00CB5A6E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0CB72091" w14:textId="77777777" w:rsidR="00CB5A6E" w:rsidRPr="00306040" w:rsidRDefault="00CB5A6E" w:rsidP="00CB5A6E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47516C95" w14:textId="77777777" w:rsidR="00CB5A6E" w:rsidRPr="00306040" w:rsidRDefault="00CB5A6E" w:rsidP="00CB5A6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1D3583DE" w14:textId="195698CB" w:rsidR="00B63118" w:rsidRPr="00306040" w:rsidRDefault="00B63118" w:rsidP="00CB5A6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306040">
        <w:rPr>
          <w:rFonts w:ascii="Times New Roman" w:hAnsi="Times New Roman"/>
          <w:b/>
          <w:sz w:val="26"/>
          <w:szCs w:val="26"/>
        </w:rPr>
        <w:t>Características de forma</w:t>
      </w:r>
      <w:r w:rsidR="00CB0441" w:rsidRPr="00306040">
        <w:rPr>
          <w:rFonts w:ascii="Times New Roman" w:hAnsi="Times New Roman"/>
          <w:b/>
          <w:sz w:val="26"/>
          <w:szCs w:val="26"/>
        </w:rPr>
        <w:t xml:space="preserve">: </w:t>
      </w:r>
    </w:p>
    <w:p w14:paraId="2910ABF9" w14:textId="7515985E" w:rsidR="00B63118" w:rsidRPr="00306040" w:rsidRDefault="00B63118" w:rsidP="004C62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040">
        <w:rPr>
          <w:rFonts w:ascii="Times New Roman" w:hAnsi="Times New Roman"/>
          <w:sz w:val="26"/>
          <w:szCs w:val="26"/>
        </w:rPr>
        <w:t xml:space="preserve">Interlineado: </w:t>
      </w:r>
      <w:r w:rsidR="001B5E4A">
        <w:rPr>
          <w:rFonts w:ascii="Times New Roman" w:hAnsi="Times New Roman"/>
          <w:sz w:val="26"/>
          <w:szCs w:val="26"/>
        </w:rPr>
        <w:t>d</w:t>
      </w:r>
      <w:r w:rsidRPr="00306040">
        <w:rPr>
          <w:rFonts w:ascii="Times New Roman" w:hAnsi="Times New Roman"/>
          <w:sz w:val="26"/>
          <w:szCs w:val="26"/>
        </w:rPr>
        <w:t>oble</w:t>
      </w:r>
    </w:p>
    <w:p w14:paraId="7FA23E81" w14:textId="77777777" w:rsidR="00B63118" w:rsidRPr="00306040" w:rsidRDefault="00B63118" w:rsidP="004C62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040">
        <w:rPr>
          <w:rFonts w:ascii="Times New Roman" w:hAnsi="Times New Roman"/>
          <w:sz w:val="26"/>
          <w:szCs w:val="26"/>
        </w:rPr>
        <w:t>Fuente: Times New Roman</w:t>
      </w:r>
    </w:p>
    <w:p w14:paraId="0E44CCE8" w14:textId="77777777" w:rsidR="00B63118" w:rsidRPr="00306040" w:rsidRDefault="00B63118" w:rsidP="004C626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06040">
        <w:rPr>
          <w:rFonts w:ascii="Times New Roman" w:hAnsi="Times New Roman"/>
          <w:sz w:val="26"/>
          <w:szCs w:val="26"/>
        </w:rPr>
        <w:t>Tamaño de fuente: 12</w:t>
      </w:r>
    </w:p>
    <w:p w14:paraId="0075A572" w14:textId="77777777" w:rsidR="004605CA" w:rsidRPr="00306040" w:rsidRDefault="004605CA" w:rsidP="00CB5A6E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14:paraId="3C58ACA1" w14:textId="75F396E1" w:rsidR="004605CA" w:rsidRDefault="004605CA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566F8315" w14:textId="77777777" w:rsidR="00464A47" w:rsidRDefault="00464A47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083287E6" w14:textId="77777777" w:rsidR="00464A47" w:rsidRDefault="00464A47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0FA7C6AE" w14:textId="77777777" w:rsidR="00A93EE8" w:rsidRDefault="00A93EE8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15943895" w14:textId="77777777" w:rsidR="00464A47" w:rsidRDefault="00464A47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55D8E83A" w14:textId="77777777" w:rsidR="00215168" w:rsidRDefault="00215168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724B5E2E" w14:textId="77777777" w:rsidR="00464A47" w:rsidRDefault="00464A47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5068F170" w14:textId="77777777" w:rsidR="00464A47" w:rsidRDefault="00464A47" w:rsidP="00CB5A6E">
      <w:pPr>
        <w:spacing w:after="0" w:line="240" w:lineRule="auto"/>
        <w:ind w:left="720"/>
        <w:jc w:val="both"/>
        <w:rPr>
          <w:rFonts w:ascii="Times New Roman" w:hAnsi="Times New Roman"/>
          <w:sz w:val="28"/>
        </w:rPr>
      </w:pPr>
    </w:p>
    <w:p w14:paraId="5926AC1E" w14:textId="7AD36DD3" w:rsidR="00464A47" w:rsidRDefault="00464A47" w:rsidP="00464A47">
      <w:pPr>
        <w:pStyle w:val="Sinespaciado"/>
        <w:rPr>
          <w:rFonts w:ascii="Times New Roman" w:hAnsi="Times New Roman"/>
        </w:rPr>
      </w:pPr>
      <w:r w:rsidRPr="00464A47">
        <w:rPr>
          <w:rFonts w:ascii="Times New Roman" w:hAnsi="Times New Roman"/>
          <w:b/>
        </w:rPr>
        <w:t>Importante:</w:t>
      </w:r>
      <w:r w:rsidRPr="00464A47">
        <w:rPr>
          <w:rFonts w:ascii="Times New Roman" w:hAnsi="Times New Roman"/>
        </w:rPr>
        <w:t xml:space="preserve"> </w:t>
      </w:r>
      <w:r w:rsidR="00830044">
        <w:rPr>
          <w:rFonts w:ascii="Times New Roman" w:hAnsi="Times New Roman"/>
        </w:rPr>
        <w:t>E</w:t>
      </w:r>
      <w:r w:rsidRPr="00464A47">
        <w:rPr>
          <w:rFonts w:ascii="Times New Roman" w:hAnsi="Times New Roman"/>
        </w:rPr>
        <w:t>l protocolo d</w:t>
      </w:r>
      <w:r>
        <w:rPr>
          <w:rFonts w:ascii="Times New Roman" w:hAnsi="Times New Roman"/>
        </w:rPr>
        <w:t>e investigación debe contemplar</w:t>
      </w:r>
      <w:r w:rsidRPr="00464A47">
        <w:rPr>
          <w:rFonts w:ascii="Times New Roman" w:hAnsi="Times New Roman"/>
        </w:rPr>
        <w:t xml:space="preserve"> la temática de las LGAC</w:t>
      </w:r>
      <w:r w:rsidR="004D6111">
        <w:rPr>
          <w:rFonts w:ascii="Times New Roman" w:hAnsi="Times New Roman"/>
        </w:rPr>
        <w:t xml:space="preserve"> del Plan de Estudios de la Maestría en Gestión Educativa</w:t>
      </w:r>
      <w:r w:rsidRPr="00464A47">
        <w:rPr>
          <w:rFonts w:ascii="Times New Roman" w:hAnsi="Times New Roman"/>
        </w:rPr>
        <w:t>, mencionad</w:t>
      </w:r>
      <w:r w:rsidR="004D6111">
        <w:rPr>
          <w:rFonts w:ascii="Times New Roman" w:hAnsi="Times New Roman"/>
        </w:rPr>
        <w:t xml:space="preserve">as </w:t>
      </w:r>
      <w:r w:rsidRPr="00464A47">
        <w:rPr>
          <w:rFonts w:ascii="Times New Roman" w:hAnsi="Times New Roman"/>
        </w:rPr>
        <w:t>en la convocatoria.</w:t>
      </w:r>
      <w:r w:rsidR="004D6111">
        <w:rPr>
          <w:rFonts w:ascii="Times New Roman" w:hAnsi="Times New Roman"/>
        </w:rPr>
        <w:t xml:space="preserve"> </w:t>
      </w:r>
    </w:p>
    <w:p w14:paraId="7B891902" w14:textId="77777777" w:rsidR="000114B6" w:rsidRDefault="000114B6" w:rsidP="00464A47">
      <w:pPr>
        <w:pStyle w:val="Sinespaciado"/>
        <w:rPr>
          <w:rFonts w:ascii="Times New Roman" w:hAnsi="Times New Roman"/>
        </w:rPr>
      </w:pPr>
    </w:p>
    <w:p w14:paraId="75274005" w14:textId="59655857" w:rsidR="000114B6" w:rsidRDefault="000114B6" w:rsidP="00464A47">
      <w:pPr>
        <w:pStyle w:val="Sinespaciado"/>
        <w:rPr>
          <w:rFonts w:ascii="Times New Roman" w:hAnsi="Times New Roman"/>
        </w:rPr>
      </w:pPr>
      <w:r>
        <w:rPr>
          <w:rFonts w:ascii="Times New Roman" w:hAnsi="Times New Roman"/>
        </w:rPr>
        <w:t>LGAC 1.- Tendencias y temas emergentes de la gestión educativa.</w:t>
      </w:r>
    </w:p>
    <w:p w14:paraId="77E0BDA4" w14:textId="5794E731" w:rsidR="000114B6" w:rsidRDefault="000114B6" w:rsidP="00464A47">
      <w:pPr>
        <w:pStyle w:val="Sinespaciado"/>
      </w:pPr>
      <w:r>
        <w:rPr>
          <w:rFonts w:ascii="Times New Roman" w:hAnsi="Times New Roman"/>
        </w:rPr>
        <w:t>LGAC 2.- Planeación y evaluación para la gestión académico-administrativo.</w:t>
      </w:r>
    </w:p>
    <w:sectPr w:rsidR="000114B6" w:rsidSect="00606DD2">
      <w:headerReference w:type="default" r:id="rId8"/>
      <w:footerReference w:type="default" r:id="rId9"/>
      <w:pgSz w:w="12240" w:h="15840"/>
      <w:pgMar w:top="1417" w:right="1701" w:bottom="1417" w:left="1701" w:header="141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9C6CA" w14:textId="77777777" w:rsidR="000220D9" w:rsidRDefault="000220D9" w:rsidP="00162DB4">
      <w:pPr>
        <w:spacing w:after="0" w:line="240" w:lineRule="auto"/>
      </w:pPr>
      <w:r>
        <w:separator/>
      </w:r>
    </w:p>
  </w:endnote>
  <w:endnote w:type="continuationSeparator" w:id="0">
    <w:p w14:paraId="5A726EA8" w14:textId="77777777" w:rsidR="000220D9" w:rsidRDefault="000220D9" w:rsidP="0016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 Th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3F23" w14:textId="69230F0B" w:rsidR="00606DD2" w:rsidRPr="00606DD2" w:rsidRDefault="00606DD2" w:rsidP="00606DD2">
    <w:pPr>
      <w:pStyle w:val="Piedepgina"/>
      <w:jc w:val="right"/>
      <w:rPr>
        <w:rFonts w:ascii="Arial" w:hAnsi="Arial" w:cs="Arial"/>
        <w:b/>
        <w:bCs/>
        <w:i/>
        <w:iCs/>
        <w:color w:val="7F7F7F"/>
      </w:rPr>
    </w:pP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t xml:space="preserve">Pág. </w:t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begin"/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instrText>PAGE    \* MERGEFORMAT</w:instrText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separate"/>
    </w:r>
    <w:r>
      <w:rPr>
        <w:rFonts w:ascii="Arial" w:hAnsi="Arial" w:cs="Arial"/>
        <w:b/>
        <w:bCs/>
        <w:i/>
        <w:iCs/>
        <w:color w:val="7F7F7F"/>
      </w:rPr>
      <w:t>1</w:t>
    </w:r>
    <w:r w:rsidRPr="00A011FA">
      <w:rPr>
        <w:rFonts w:ascii="Arial" w:hAnsi="Arial" w:cs="Arial"/>
        <w:b/>
        <w:bCs/>
        <w:i/>
        <w:iCs/>
        <w:color w:val="7F7F7F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25A59" w14:textId="77777777" w:rsidR="000220D9" w:rsidRDefault="000220D9" w:rsidP="00162DB4">
      <w:pPr>
        <w:spacing w:after="0" w:line="240" w:lineRule="auto"/>
      </w:pPr>
      <w:r>
        <w:separator/>
      </w:r>
    </w:p>
  </w:footnote>
  <w:footnote w:type="continuationSeparator" w:id="0">
    <w:p w14:paraId="1D2084C0" w14:textId="77777777" w:rsidR="000220D9" w:rsidRDefault="000220D9" w:rsidP="00162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0DC77" w14:textId="750C4B3A" w:rsidR="00306040" w:rsidRPr="00306040" w:rsidRDefault="00306040" w:rsidP="00306040">
    <w:pPr>
      <w:spacing w:after="0" w:line="240" w:lineRule="auto"/>
      <w:jc w:val="both"/>
      <w:rPr>
        <w:rFonts w:ascii="Arial" w:hAnsi="Arial" w:cs="Arial"/>
        <w:b/>
        <w:i/>
        <w:color w:val="808080" w:themeColor="background1" w:themeShade="80"/>
        <w:sz w:val="20"/>
        <w:szCs w:val="20"/>
      </w:rPr>
    </w:pPr>
    <w:r w:rsidRPr="00306040">
      <w:rPr>
        <w:i/>
        <w:noProof/>
        <w:color w:val="808080" w:themeColor="background1" w:themeShade="80"/>
        <w:sz w:val="20"/>
        <w:szCs w:val="20"/>
        <w:lang w:eastAsia="es-MX"/>
      </w:rPr>
      <w:drawing>
        <wp:anchor distT="0" distB="0" distL="114300" distR="114300" simplePos="0" relativeHeight="251667456" behindDoc="1" locked="0" layoutInCell="1" allowOverlap="1" wp14:anchorId="3940F5CD" wp14:editId="301F92EC">
          <wp:simplePos x="0" y="0"/>
          <wp:positionH relativeFrom="page">
            <wp:posOffset>9525</wp:posOffset>
          </wp:positionH>
          <wp:positionV relativeFrom="paragraph">
            <wp:posOffset>-909320</wp:posOffset>
          </wp:positionV>
          <wp:extent cx="7759700" cy="10054563"/>
          <wp:effectExtent l="0" t="0" r="0" b="444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0" cy="10054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040">
      <w:rPr>
        <w:rFonts w:ascii="Arial" w:hAnsi="Arial" w:cs="Arial"/>
        <w:b/>
        <w:i/>
        <w:color w:val="808080" w:themeColor="background1" w:themeShade="80"/>
        <w:sz w:val="20"/>
        <w:szCs w:val="20"/>
      </w:rPr>
      <w:t>Formato #5</w:t>
    </w:r>
    <w:r w:rsidR="00313102">
      <w:rPr>
        <w:rFonts w:ascii="Arial" w:hAnsi="Arial" w:cs="Arial"/>
        <w:b/>
        <w:i/>
        <w:color w:val="808080" w:themeColor="background1" w:themeShade="80"/>
        <w:sz w:val="20"/>
        <w:szCs w:val="20"/>
      </w:rPr>
      <w:t xml:space="preserve"> </w:t>
    </w:r>
    <w:r w:rsidRPr="00306040">
      <w:rPr>
        <w:rFonts w:ascii="Arial" w:hAnsi="Arial" w:cs="Arial"/>
        <w:b/>
        <w:i/>
        <w:color w:val="808080" w:themeColor="background1" w:themeShade="80"/>
        <w:sz w:val="20"/>
        <w:szCs w:val="20"/>
      </w:rPr>
      <w:t>Protocolo de investigación</w:t>
    </w:r>
  </w:p>
  <w:p w14:paraId="45F085D6" w14:textId="3C8AA3F8" w:rsidR="00162DB4" w:rsidRPr="0081655C" w:rsidRDefault="00162DB4" w:rsidP="008165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F41BF"/>
    <w:multiLevelType w:val="hybridMultilevel"/>
    <w:tmpl w:val="04BE5C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C0804"/>
    <w:multiLevelType w:val="hybridMultilevel"/>
    <w:tmpl w:val="88A81318"/>
    <w:lvl w:ilvl="0" w:tplc="0C8249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C0EB6"/>
    <w:multiLevelType w:val="hybridMultilevel"/>
    <w:tmpl w:val="9D80B984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3C67573"/>
    <w:multiLevelType w:val="hybridMultilevel"/>
    <w:tmpl w:val="5E2AED18"/>
    <w:lvl w:ilvl="0" w:tplc="41D2826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6CDB6979"/>
    <w:multiLevelType w:val="hybridMultilevel"/>
    <w:tmpl w:val="655AC3E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6759B"/>
    <w:multiLevelType w:val="hybridMultilevel"/>
    <w:tmpl w:val="112E7CC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B7C6B"/>
    <w:multiLevelType w:val="hybridMultilevel"/>
    <w:tmpl w:val="7C74F8A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DB4"/>
    <w:rsid w:val="000114B6"/>
    <w:rsid w:val="00013535"/>
    <w:rsid w:val="000220D9"/>
    <w:rsid w:val="000477A8"/>
    <w:rsid w:val="00050AB3"/>
    <w:rsid w:val="0009294F"/>
    <w:rsid w:val="000C4ED6"/>
    <w:rsid w:val="000E4F72"/>
    <w:rsid w:val="00137573"/>
    <w:rsid w:val="00137BFE"/>
    <w:rsid w:val="00156EAF"/>
    <w:rsid w:val="00162DB4"/>
    <w:rsid w:val="001A3120"/>
    <w:rsid w:val="001A6D86"/>
    <w:rsid w:val="001B5E4A"/>
    <w:rsid w:val="00205C30"/>
    <w:rsid w:val="00215168"/>
    <w:rsid w:val="00232E30"/>
    <w:rsid w:val="002665A3"/>
    <w:rsid w:val="00280C40"/>
    <w:rsid w:val="002A7F46"/>
    <w:rsid w:val="002F0C6D"/>
    <w:rsid w:val="002F4277"/>
    <w:rsid w:val="00306040"/>
    <w:rsid w:val="00313102"/>
    <w:rsid w:val="00344098"/>
    <w:rsid w:val="003B69CD"/>
    <w:rsid w:val="004605CA"/>
    <w:rsid w:val="00464A47"/>
    <w:rsid w:val="00497B64"/>
    <w:rsid w:val="004C626B"/>
    <w:rsid w:val="004C7B29"/>
    <w:rsid w:val="004D6111"/>
    <w:rsid w:val="00541348"/>
    <w:rsid w:val="00570ACF"/>
    <w:rsid w:val="005757F0"/>
    <w:rsid w:val="00580FEF"/>
    <w:rsid w:val="00591ADF"/>
    <w:rsid w:val="005C3231"/>
    <w:rsid w:val="005F70E4"/>
    <w:rsid w:val="00606DD2"/>
    <w:rsid w:val="006306D2"/>
    <w:rsid w:val="00683A9C"/>
    <w:rsid w:val="006C7459"/>
    <w:rsid w:val="007046C3"/>
    <w:rsid w:val="0071007A"/>
    <w:rsid w:val="007271CB"/>
    <w:rsid w:val="0076736B"/>
    <w:rsid w:val="0081655C"/>
    <w:rsid w:val="00830044"/>
    <w:rsid w:val="008A2673"/>
    <w:rsid w:val="008B34E1"/>
    <w:rsid w:val="008D2FE7"/>
    <w:rsid w:val="0091678C"/>
    <w:rsid w:val="00925ACA"/>
    <w:rsid w:val="009A2B0E"/>
    <w:rsid w:val="009A56D9"/>
    <w:rsid w:val="009C5ED5"/>
    <w:rsid w:val="009F7DE1"/>
    <w:rsid w:val="00A316C1"/>
    <w:rsid w:val="00A54CD3"/>
    <w:rsid w:val="00A93EE8"/>
    <w:rsid w:val="00AB1E83"/>
    <w:rsid w:val="00AD5259"/>
    <w:rsid w:val="00AE140A"/>
    <w:rsid w:val="00B63118"/>
    <w:rsid w:val="00BC0C55"/>
    <w:rsid w:val="00C25CDA"/>
    <w:rsid w:val="00CA796D"/>
    <w:rsid w:val="00CB0441"/>
    <w:rsid w:val="00CB2669"/>
    <w:rsid w:val="00CB317B"/>
    <w:rsid w:val="00CB5A6E"/>
    <w:rsid w:val="00CC34B3"/>
    <w:rsid w:val="00CC3D05"/>
    <w:rsid w:val="00CD10E4"/>
    <w:rsid w:val="00CF4877"/>
    <w:rsid w:val="00D4233E"/>
    <w:rsid w:val="00DD32DA"/>
    <w:rsid w:val="00DE7EFD"/>
    <w:rsid w:val="00DF0AA6"/>
    <w:rsid w:val="00DF2463"/>
    <w:rsid w:val="00EE08F1"/>
    <w:rsid w:val="00F14936"/>
    <w:rsid w:val="00F169CD"/>
    <w:rsid w:val="00F4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C1BC0"/>
  <w15:chartTrackingRefBased/>
  <w15:docId w15:val="{A0500969-44AC-4B3B-AFEE-CAA12E9D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DB4"/>
  </w:style>
  <w:style w:type="paragraph" w:styleId="Piedepgina">
    <w:name w:val="footer"/>
    <w:basedOn w:val="Normal"/>
    <w:link w:val="PiedepginaCar"/>
    <w:uiPriority w:val="99"/>
    <w:unhideWhenUsed/>
    <w:rsid w:val="00162D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DB4"/>
  </w:style>
  <w:style w:type="table" w:styleId="Tablaconcuadrcula">
    <w:name w:val="Table Grid"/>
    <w:basedOn w:val="Tablanormal"/>
    <w:uiPriority w:val="39"/>
    <w:rsid w:val="00162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F0C6D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F0C6D"/>
    <w:rPr>
      <w:lang w:eastAsia="en-US"/>
    </w:rPr>
  </w:style>
  <w:style w:type="character" w:styleId="Refdenotaalpie">
    <w:name w:val="footnote reference"/>
    <w:uiPriority w:val="99"/>
    <w:semiHidden/>
    <w:unhideWhenUsed/>
    <w:rsid w:val="002F0C6D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3231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5C3231"/>
    <w:rPr>
      <w:lang w:eastAsia="en-US"/>
    </w:rPr>
  </w:style>
  <w:style w:type="character" w:styleId="Refdenotaalfinal">
    <w:name w:val="endnote reference"/>
    <w:uiPriority w:val="99"/>
    <w:semiHidden/>
    <w:unhideWhenUsed/>
    <w:rsid w:val="005C3231"/>
    <w:rPr>
      <w:vertAlign w:val="superscript"/>
    </w:rPr>
  </w:style>
  <w:style w:type="paragraph" w:styleId="Ttulo">
    <w:name w:val="Title"/>
    <w:basedOn w:val="Normal"/>
    <w:link w:val="TtuloCar"/>
    <w:qFormat/>
    <w:rsid w:val="00137573"/>
    <w:pPr>
      <w:spacing w:after="0" w:line="240" w:lineRule="auto"/>
      <w:jc w:val="center"/>
    </w:pPr>
    <w:rPr>
      <w:rFonts w:ascii="Serifa Th BT" w:eastAsia="Times New Roman" w:hAnsi="Serifa Th BT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137573"/>
    <w:rPr>
      <w:rFonts w:ascii="Serifa Th BT" w:eastAsia="Times New Roman" w:hAnsi="Serifa Th BT"/>
      <w:b/>
      <w:sz w:val="28"/>
      <w:lang w:eastAsia="es-ES"/>
    </w:rPr>
  </w:style>
  <w:style w:type="paragraph" w:styleId="Sinespaciado">
    <w:name w:val="No Spacing"/>
    <w:uiPriority w:val="1"/>
    <w:qFormat/>
    <w:rsid w:val="00464A47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7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EF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3E96-827D-42B1-A159-95041142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Sanlúcar Estrada</dc:creator>
  <cp:keywords/>
  <dc:description/>
  <cp:lastModifiedBy>UJAT</cp:lastModifiedBy>
  <cp:revision>20</cp:revision>
  <cp:lastPrinted>2024-03-11T23:44:00Z</cp:lastPrinted>
  <dcterms:created xsi:type="dcterms:W3CDTF">2024-03-08T20:13:00Z</dcterms:created>
  <dcterms:modified xsi:type="dcterms:W3CDTF">2026-03-19T20:00:00Z</dcterms:modified>
</cp:coreProperties>
</file>